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сл.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р-она Ростовской области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                 м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униципальное бюджетное общеобразовательное учреждение     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средняя общеобразовательная школа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 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             «Утверждаю»           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Директор МБОУ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СОШ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Приказ  от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   31.08.2020г.    № 70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_________________ Губарев Д.И</w:t>
      </w:r>
    </w:p>
    <w:p w:rsidR="00B54ABE" w:rsidRDefault="00B54ABE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                             </w:t>
      </w:r>
    </w:p>
    <w:p w:rsidR="00B54ABE" w:rsidRPr="005124D3" w:rsidRDefault="005124D3" w:rsidP="005124D3">
      <w:pPr>
        <w:tabs>
          <w:tab w:val="left" w:pos="709"/>
        </w:tabs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5124D3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ИНДИВИДУАЛЬНАЯ ОСНОВНАЯ ОБЩЕОБРАЗОВАТЕЛЬНАЯ ПРОГРАММА</w:t>
      </w:r>
    </w:p>
    <w:p w:rsidR="00B54ABE" w:rsidRDefault="00B54ABE">
      <w:pPr>
        <w:tabs>
          <w:tab w:val="left" w:pos="709"/>
        </w:tabs>
        <w:suppressAutoHyphens/>
        <w:spacing w:after="200" w:line="276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По      обществознанию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A"/>
          <w:sz w:val="28"/>
        </w:rPr>
        <w:t>Уровень  основного</w:t>
      </w:r>
      <w:proofErr w:type="gramEnd"/>
      <w:r>
        <w:rPr>
          <w:rFonts w:ascii="Times New Roman" w:eastAsia="Times New Roman" w:hAnsi="Times New Roman" w:cs="Times New Roman"/>
          <w:color w:val="00000A"/>
          <w:sz w:val="28"/>
        </w:rPr>
        <w:t xml:space="preserve"> общего образования  7 класс, ГС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Количество часов        16 час.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Учитель Романченко Вера Ивановна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</w:t>
      </w:r>
    </w:p>
    <w:p w:rsidR="00B54ABE" w:rsidRDefault="005124D3">
      <w:pPr>
        <w:tabs>
          <w:tab w:val="left" w:pos="709"/>
        </w:tabs>
        <w:suppressAutoHyphens/>
        <w:spacing w:after="200" w:line="276" w:lineRule="auto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Программа разработана на </w:t>
      </w:r>
      <w:proofErr w:type="gramStart"/>
      <w:r>
        <w:rPr>
          <w:rFonts w:ascii="Times New Roman" w:eastAsia="Times New Roman" w:hAnsi="Times New Roman" w:cs="Times New Roman"/>
          <w:color w:val="00000A"/>
          <w:sz w:val="28"/>
        </w:rPr>
        <w:t>основе  федерального</w:t>
      </w:r>
      <w:proofErr w:type="gramEnd"/>
      <w:r>
        <w:rPr>
          <w:rFonts w:ascii="Times New Roman" w:eastAsia="Times New Roman" w:hAnsi="Times New Roman" w:cs="Times New Roman"/>
          <w:color w:val="00000A"/>
          <w:sz w:val="28"/>
        </w:rPr>
        <w:t xml:space="preserve"> компонента государственного стандарта основного общего образования, Приме</w:t>
      </w:r>
      <w:r>
        <w:rPr>
          <w:rFonts w:ascii="Times New Roman" w:eastAsia="Times New Roman" w:hAnsi="Times New Roman" w:cs="Times New Roman"/>
          <w:color w:val="00000A"/>
          <w:sz w:val="28"/>
        </w:rPr>
        <w:t>рной программы основного общего образования по обществознанию и авторской программы Л. Н. Боголюбова. М.: Просвещение, 2018.</w:t>
      </w: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5124D3" w:rsidP="005124D3">
      <w:pPr>
        <w:tabs>
          <w:tab w:val="left" w:pos="709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lastRenderedPageBreak/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Планируемые результаты освоения учебного предмета</w:t>
      </w:r>
    </w:p>
    <w:p w:rsidR="00B54ABE" w:rsidRDefault="00B5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5124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Личностные результаты:</w:t>
      </w:r>
    </w:p>
    <w:p w:rsidR="00B54ABE" w:rsidRDefault="005124D3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мотивированность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посильное и созидательное участие в жизни общества;</w:t>
      </w:r>
    </w:p>
    <w:p w:rsidR="00B54ABE" w:rsidRDefault="005124D3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заинтересованность не только в личном успехе, но и в благополучии и процветании своей страны;</w:t>
      </w:r>
    </w:p>
    <w:p w:rsidR="00B54ABE" w:rsidRDefault="005124D3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ценностные ориентиры, основанные на идеях патриотизма, любви и уваж</w:t>
      </w:r>
      <w:r>
        <w:rPr>
          <w:rFonts w:ascii="Times New Roman" w:eastAsia="Times New Roman" w:hAnsi="Times New Roman" w:cs="Times New Roman"/>
          <w:color w:val="000000"/>
          <w:sz w:val="28"/>
        </w:rPr>
        <w:t>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</w:t>
      </w:r>
      <w:r>
        <w:rPr>
          <w:rFonts w:ascii="Times New Roman" w:eastAsia="Times New Roman" w:hAnsi="Times New Roman" w:cs="Times New Roman"/>
          <w:color w:val="000000"/>
          <w:sz w:val="28"/>
        </w:rPr>
        <w:t>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B54ABE" w:rsidRDefault="005124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результаты</w:t>
      </w:r>
    </w:p>
    <w:p w:rsidR="00B54ABE" w:rsidRDefault="005124D3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сознательно организовывать свою познавательную деятельн</w:t>
      </w:r>
      <w:r>
        <w:rPr>
          <w:rFonts w:ascii="Times New Roman" w:eastAsia="Times New Roman" w:hAnsi="Times New Roman" w:cs="Times New Roman"/>
          <w:color w:val="000000"/>
          <w:sz w:val="28"/>
        </w:rPr>
        <w:t>ость (от постановки цели до получения и оценки результата);</w:t>
      </w:r>
    </w:p>
    <w:p w:rsidR="00B54ABE" w:rsidRDefault="005124D3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B54ABE" w:rsidRDefault="005124D3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анализировать реал</w:t>
      </w:r>
      <w:r>
        <w:rPr>
          <w:rFonts w:ascii="Times New Roman" w:eastAsia="Times New Roman" w:hAnsi="Times New Roman" w:cs="Times New Roman"/>
          <w:color w:val="000000"/>
          <w:sz w:val="28"/>
        </w:rPr>
        <w:t>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B54ABE" w:rsidRDefault="005124D3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различными видами публичных выступлений (высказывания, монолог, дискуссия) и следовании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этическим нормам и правилам ведения диалога;</w:t>
      </w:r>
    </w:p>
    <w:p w:rsidR="00B54ABE" w:rsidRDefault="005124D3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</w:rPr>
        <w:t>Использование элементов причинно-следственного анализа;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Исследование несложных реальных связей и зависимостей;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Поиск и и</w:t>
      </w:r>
      <w:r>
        <w:rPr>
          <w:rFonts w:ascii="Times New Roman" w:eastAsia="Times New Roman" w:hAnsi="Times New Roman" w:cs="Times New Roman"/>
          <w:color w:val="000000"/>
          <w:sz w:val="28"/>
        </w:rPr>
        <w:t>звлечение нужной информации по заданной теме в адаптированных источниках различного типа;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коммуникативной ситуации;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6) Подкрепление изученных положений конкретными примерами;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</w:t>
      </w:r>
      <w:r>
        <w:rPr>
          <w:rFonts w:ascii="Times New Roman" w:eastAsia="Times New Roman" w:hAnsi="Times New Roman" w:cs="Times New Roman"/>
          <w:color w:val="000000"/>
          <w:sz w:val="28"/>
        </w:rPr>
        <w:t>; выполнение в повседневной жизни этических и правовых норм, экологических требований;</w:t>
      </w:r>
    </w:p>
    <w:p w:rsidR="00B54ABE" w:rsidRDefault="005124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8) Определение собственного отношения к явлениям современной жизни, формулирование своей точки зрения.</w:t>
      </w:r>
    </w:p>
    <w:p w:rsidR="00B54ABE" w:rsidRDefault="005124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Предметные результаты: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относительно целостное представление об общ</w:t>
      </w:r>
      <w:r>
        <w:rPr>
          <w:rFonts w:ascii="Times New Roman" w:eastAsia="Times New Roman" w:hAnsi="Times New Roman" w:cs="Times New Roman"/>
          <w:color w:val="000000"/>
          <w:sz w:val="28"/>
        </w:rPr>
        <w:t>естве и человеке, о сферах и областях общественной жизни, механизмах и регуляторах деятельности людей;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знания, умения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находить нужную социальную информацию в педагогически отобранных источниках; адекватно ее воспринимать,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</w:t>
      </w:r>
      <w:r>
        <w:rPr>
          <w:rFonts w:ascii="Times New Roman" w:eastAsia="Times New Roman" w:hAnsi="Times New Roman" w:cs="Times New Roman"/>
          <w:color w:val="000000"/>
          <w:sz w:val="28"/>
        </w:rPr>
        <w:t>ениям с позиций одобряемых в современном российском обществе социальных ценностей;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</w:t>
      </w:r>
      <w:r>
        <w:rPr>
          <w:rFonts w:ascii="Times New Roman" w:eastAsia="Times New Roman" w:hAnsi="Times New Roman" w:cs="Times New Roman"/>
          <w:color w:val="000000"/>
          <w:sz w:val="28"/>
        </w:rPr>
        <w:t>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</w:t>
      </w:r>
      <w:r>
        <w:rPr>
          <w:rFonts w:ascii="Times New Roman" w:eastAsia="Times New Roman" w:hAnsi="Times New Roman" w:cs="Times New Roman"/>
          <w:color w:val="000000"/>
          <w:sz w:val="28"/>
        </w:rPr>
        <w:t>ормами и правилами в собственной повседневной жизни;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приверженность гуманистическим и демократическим ценностям, патриотизм и гражданственность;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особенностей труда как одного из основных видов деятельности человека, основных требований трудовой этик</w:t>
      </w:r>
      <w:r>
        <w:rPr>
          <w:rFonts w:ascii="Times New Roman" w:eastAsia="Times New Roman" w:hAnsi="Times New Roman" w:cs="Times New Roman"/>
          <w:color w:val="000000"/>
          <w:sz w:val="28"/>
        </w:rPr>
        <w:t>и в современном обществе, правовых норм, регулирующих трудовую деятельность несовершеннолетних;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значения трудовой деятельности для личности и для общества;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специфики познания мира средствами искусства в соотнесении с другими способами п</w:t>
      </w:r>
      <w:r>
        <w:rPr>
          <w:rFonts w:ascii="Times New Roman" w:eastAsia="Times New Roman" w:hAnsi="Times New Roman" w:cs="Times New Roman"/>
          <w:color w:val="000000"/>
          <w:sz w:val="28"/>
        </w:rPr>
        <w:t>ознания;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роли искусства в становлении личности и в жизни общества;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определяющих признаков коммуникативной деятельности в сравнении с другими видами деятельности;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новых возможностей для коммуникации в современном обществе; умение исп</w:t>
      </w:r>
      <w:r>
        <w:rPr>
          <w:rFonts w:ascii="Times New Roman" w:eastAsia="Times New Roman" w:hAnsi="Times New Roman" w:cs="Times New Roman"/>
          <w:color w:val="000000"/>
          <w:sz w:val="28"/>
        </w:rPr>
        <w:t>ользовать современные средства связи и коммуникации для поиска и обработки необходимой социальной информации;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значения коммуникации в межличностном общении;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отдельными приемами и техниками преодоления конфликтов.</w:t>
      </w:r>
    </w:p>
    <w:p w:rsidR="00B54ABE" w:rsidRDefault="005124D3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ценностные ориентиры, основанные на идеях пат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</w:t>
      </w:r>
      <w:r>
        <w:rPr>
          <w:rFonts w:ascii="Times New Roman" w:eastAsia="Times New Roman" w:hAnsi="Times New Roman" w:cs="Times New Roman"/>
          <w:color w:val="000000"/>
          <w:sz w:val="28"/>
        </w:rPr>
        <w:t>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нынешним и грядущими поколениями.</w:t>
      </w:r>
    </w:p>
    <w:p w:rsidR="00B54ABE" w:rsidRDefault="00B5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научится:</w:t>
      </w:r>
    </w:p>
    <w:p w:rsidR="00B54ABE" w:rsidRDefault="005124D3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работать с новым уче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бником;</w:t>
      </w:r>
    </w:p>
    <w:p w:rsidR="00B54ABE" w:rsidRDefault="005124D3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работать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новыми  учебными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пособиями.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Обучаемый получит возможность научиться:</w:t>
      </w:r>
    </w:p>
    <w:p w:rsidR="00B54ABE" w:rsidRDefault="005124D3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оценивать предложенный учебный материал;</w:t>
      </w:r>
    </w:p>
    <w:p w:rsidR="00B54ABE" w:rsidRDefault="005124D3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планировать перспективу совершенствования личных умений и навыков в процессе учебной деятельности в течение учебного года.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Лич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ность и общество 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научится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B54ABE" w:rsidRDefault="005124D3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86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ориентироваться в основных понятиях раздела;</w:t>
      </w:r>
    </w:p>
    <w:p w:rsidR="00B54ABE" w:rsidRDefault="005124D3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86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устанавливать соответствие между сферами жизни общества и их содержанием;</w:t>
      </w:r>
    </w:p>
    <w:p w:rsidR="00B54ABE" w:rsidRDefault="005124D3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86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 ступени развития общества, формы его преобразований;</w:t>
      </w:r>
    </w:p>
    <w:p w:rsidR="00B54ABE" w:rsidRDefault="005124D3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86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выявлять и сравнивать признаки, характеризующие человека как индивида, индивидуальность, личность;</w:t>
      </w:r>
    </w:p>
    <w:p w:rsidR="00B54ABE" w:rsidRDefault="005124D3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86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исследовать несложные практические ситуации, в которых проявляются различные качества личности.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должен научиться:</w:t>
      </w:r>
    </w:p>
    <w:p w:rsidR="00B54ABE" w:rsidRDefault="005124D3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иллюстрировать формы преобразован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ия общества историческими и литературными примерами;</w:t>
      </w:r>
    </w:p>
    <w:p w:rsidR="00B54ABE" w:rsidRDefault="005124D3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конкретизировать на примерах влияние природных условий на людей;</w:t>
      </w:r>
    </w:p>
    <w:p w:rsidR="00B54ABE" w:rsidRDefault="005124D3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формулировать собственную позицию, дискутировать на предложенные темы.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Сфера духовной культуры 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должен научится:</w:t>
      </w:r>
    </w:p>
    <w:p w:rsidR="00B54ABE" w:rsidRDefault="005124D3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определять сущн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ость характеристики понятия «культура», выделять нравственный аспект поведения;</w:t>
      </w:r>
    </w:p>
    <w:p w:rsidR="00B54ABE" w:rsidRDefault="005124D3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различать и описывать явления духовной культуры;</w:t>
      </w:r>
    </w:p>
    <w:p w:rsidR="00B54ABE" w:rsidRDefault="005124D3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находить и извлекать социальную информацию о достижениях и проблемах культуры из дополнительных источников;</w:t>
      </w:r>
    </w:p>
    <w:p w:rsidR="00B54ABE" w:rsidRDefault="005124D3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характеризовать дух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овные ценности Отечества;</w:t>
      </w:r>
    </w:p>
    <w:p w:rsidR="00B54ABE" w:rsidRDefault="005124D3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соотносить поступки и события с принятыми в обществе этическими принципами.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Обучаемый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должен  научиться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:</w:t>
      </w:r>
    </w:p>
    <w:p w:rsidR="00B54ABE" w:rsidRDefault="005124D3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различные источники информации для характеристики процессов, происходящих в культурной жизни страны;</w:t>
      </w:r>
    </w:p>
    <w:p w:rsidR="00B54ABE" w:rsidRDefault="005124D3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воспринимать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необходимость  нравственного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саморазвития как обязательный фактор для становления полноценной личности гражданина России;</w:t>
      </w:r>
    </w:p>
    <w:p w:rsidR="00B54ABE" w:rsidRDefault="005124D3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выражать свое отношение к тенденциям в культурном развитии личности и общества.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Экономика 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 должен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научиться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B54ABE" w:rsidRDefault="005124D3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аскрывать смысл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основных  понятий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раздела;</w:t>
      </w:r>
    </w:p>
    <w:p w:rsidR="00B54ABE" w:rsidRDefault="005124D3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описывать, различать, сопоставлять виды экономических систем и способы координации хозяйственной жизни, которые им соответствуют;</w:t>
      </w:r>
    </w:p>
    <w:p w:rsidR="00B54ABE" w:rsidRDefault="005124D3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 несложные статистические данные, отражающие экономические явления и п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роцессы;</w:t>
      </w:r>
    </w:p>
    <w:p w:rsidR="00B54ABE" w:rsidRDefault="005124D3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получать социальную информацию об экономической жизни общества из адаптированных источников различного типа;</w:t>
      </w:r>
    </w:p>
    <w:p w:rsidR="00B54ABE" w:rsidRDefault="005124D3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 знания и личный социальный опыт.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  должен научиться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оценивать тенденции экономических изменений в нашем обществе;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54ABE" w:rsidRDefault="005124D3">
      <w:pPr>
        <w:spacing w:after="0" w:line="240" w:lineRule="auto"/>
        <w:ind w:left="568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выполнять несложные практические задания, основанные на ситуациях, связанных с описанием состояния российской экономики.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Социальная сфера 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  должен научиться: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описывать социальную структуру в обществах разного типа, характеризовать основные соц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иальные группы современного общества; на основе приведённых данных распознавать основные социальные общности и группы;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характеризовать основные социальные группы российского общества, распознавать их сущностные признаки;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характеризовать ведущие направл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ения социальной политики российского государства;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B54ABE" w:rsidRDefault="005124D3">
      <w:pPr>
        <w:spacing w:after="0" w:line="240" w:lineRule="auto"/>
        <w:ind w:firstLine="454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проводить несложные социологические исследования.</w:t>
      </w:r>
    </w:p>
    <w:p w:rsidR="00B54ABE" w:rsidRDefault="005124D3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Обучаемый   должен научиться:</w:t>
      </w:r>
    </w:p>
    <w:p w:rsidR="00B54ABE" w:rsidRDefault="005124D3">
      <w:pPr>
        <w:spacing w:after="0" w:line="240" w:lineRule="auto"/>
        <w:ind w:left="568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 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B54ABE" w:rsidRDefault="005124D3">
      <w:pPr>
        <w:spacing w:after="0" w:line="240" w:lineRule="auto"/>
        <w:ind w:left="568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• адекватно понимать информацию, относящуюся к социальной сфере общества, получаемую из различны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 источников;</w:t>
      </w:r>
    </w:p>
    <w:p w:rsidR="00B54ABE" w:rsidRDefault="005124D3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928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ориентироваться в социальных ролях и межличностных отношениях.</w:t>
      </w: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Содержание учебного предмета</w:t>
      </w: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. Человек в экономических отношениях (12 часов)</w:t>
      </w: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участники экономики-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</w:t>
      </w:r>
      <w:r>
        <w:rPr>
          <w:rFonts w:ascii="Times New Roman" w:eastAsia="Times New Roman" w:hAnsi="Times New Roman" w:cs="Times New Roman"/>
          <w:sz w:val="28"/>
        </w:rPr>
        <w:t>ьства. Экономика семьи. Прожиточный минимум. Семейное потребление. Права потребителя.</w:t>
      </w: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</w:rPr>
        <w:t>Человек и природа</w:t>
      </w:r>
      <w:r>
        <w:rPr>
          <w:rFonts w:ascii="Times New Roman" w:eastAsia="Times New Roman" w:hAnsi="Times New Roman" w:cs="Times New Roman"/>
          <w:sz w:val="28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</w:rPr>
        <w:t>6 часов</w:t>
      </w:r>
      <w:r>
        <w:rPr>
          <w:rFonts w:ascii="Times New Roman" w:eastAsia="Times New Roman" w:hAnsi="Times New Roman" w:cs="Times New Roman"/>
          <w:sz w:val="28"/>
        </w:rPr>
        <w:t>)</w:t>
      </w: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Неисчерпываемые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богатства. Загрязнен</w:t>
      </w:r>
      <w:r>
        <w:rPr>
          <w:rFonts w:ascii="Times New Roman" w:eastAsia="Times New Roman" w:hAnsi="Times New Roman" w:cs="Times New Roman"/>
          <w:sz w:val="28"/>
        </w:rPr>
        <w:t>ие атмосферы. Естественное загрязнение. Загрязнение атмосферы человеком. Загрязнение воды и почвы. Биосфера. Охранять природу – значит охранять жизнь. Ответственное отношение к природе. Браконьер. Последствия безответственности Экологическая мораль. Господ</w:t>
      </w:r>
      <w:r>
        <w:rPr>
          <w:rFonts w:ascii="Times New Roman" w:eastAsia="Times New Roman" w:hAnsi="Times New Roman" w:cs="Times New Roman"/>
          <w:sz w:val="28"/>
        </w:rPr>
        <w:t>ство над природой. Сотрудничество с природой. 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Итого</w:t>
      </w:r>
      <w:r>
        <w:rPr>
          <w:rFonts w:ascii="Times New Roman" w:eastAsia="Times New Roman" w:hAnsi="Times New Roman" w:cs="Times New Roman"/>
          <w:b/>
          <w:sz w:val="28"/>
        </w:rPr>
        <w:t>вый  контроль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(1 час)</w:t>
      </w: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B54A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</w:t>
      </w: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54ABE" w:rsidRDefault="005124D3" w:rsidP="005124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Календарно-тематическое планирование </w:t>
      </w:r>
    </w:p>
    <w:p w:rsidR="00B54ABE" w:rsidRDefault="00B54A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54ABE" w:rsidRDefault="00B54A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2"/>
        <w:gridCol w:w="5085"/>
        <w:gridCol w:w="893"/>
        <w:gridCol w:w="1137"/>
        <w:gridCol w:w="1476"/>
      </w:tblGrid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5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</w:t>
            </w:r>
          </w:p>
        </w:tc>
        <w:tc>
          <w:tcPr>
            <w:tcW w:w="3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часов </w:t>
            </w: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Кол-во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час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Факт</w:t>
            </w: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B54ABE" w:rsidRDefault="00B54A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2-3</w:t>
            </w:r>
          </w:p>
          <w:p w:rsidR="00B54ABE" w:rsidRDefault="00B54A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4-5</w:t>
            </w: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7-8</w:t>
            </w:r>
          </w:p>
          <w:p w:rsidR="00B54ABE" w:rsidRDefault="00B54A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9-10</w:t>
            </w:r>
          </w:p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Человек в экономических отношениях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Экономика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ее основные участники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21.12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Производство, затраты, выручка, прибыль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28.12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и формы бизнеса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25.01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1.02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Обмен, торговля, реклама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8.02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Деньги, их функции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15.02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22.03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Экономика семьи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1,15.03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Контрольная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  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теме «Человек в экономических отношениях»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29.03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numPr>
                <w:ilvl w:val="0"/>
                <w:numId w:val="12"/>
              </w:numPr>
              <w:spacing w:after="0" w:line="276" w:lineRule="auto"/>
              <w:ind w:hanging="36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numPr>
                <w:ilvl w:val="0"/>
                <w:numId w:val="12"/>
              </w:numPr>
              <w:spacing w:after="0" w:line="276" w:lineRule="auto"/>
              <w:ind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  <w:p w:rsidR="00B54ABE" w:rsidRDefault="005124D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13-14</w:t>
            </w:r>
          </w:p>
          <w:p w:rsidR="00B54ABE" w:rsidRDefault="005124D3">
            <w:pPr>
              <w:numPr>
                <w:ilvl w:val="0"/>
                <w:numId w:val="13"/>
              </w:numPr>
              <w:spacing w:after="0" w:line="276" w:lineRule="auto"/>
              <w:ind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B54ABE" w:rsidRDefault="00B54ABE">
            <w:pPr>
              <w:numPr>
                <w:ilvl w:val="0"/>
                <w:numId w:val="13"/>
              </w:numPr>
              <w:spacing w:after="0" w:line="276" w:lineRule="auto"/>
              <w:ind w:hanging="36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B54ABE">
            <w:pPr>
              <w:numPr>
                <w:ilvl w:val="0"/>
                <w:numId w:val="13"/>
              </w:numPr>
              <w:spacing w:after="0" w:line="276" w:lineRule="auto"/>
              <w:ind w:hanging="360"/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Человек и природа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Человек- часть природы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5.04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Охранять природу- охранять жизнь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12,19.04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Закон на страже природы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26.04</w:t>
            </w:r>
          </w:p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17.05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gridAfter w:val="4"/>
          <w:wAfter w:w="8687" w:type="dxa"/>
          <w:trHeight w:val="509"/>
        </w:trPr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54ABE" w:rsidRDefault="00B54AB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B54AB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Итоговая контрольная работа по курсу «Обществознание.7 класс»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24.05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5"/>
        <w:gridCol w:w="2547"/>
        <w:gridCol w:w="2521"/>
        <w:gridCol w:w="692"/>
      </w:tblGrid>
      <w:tr w:rsidR="00B54ABE" w:rsidTr="005124D3">
        <w:tblPrEx>
          <w:tblCellMar>
            <w:top w:w="0" w:type="dxa"/>
            <w:bottom w:w="0" w:type="dxa"/>
          </w:tblCellMar>
        </w:tblPrEx>
        <w:trPr>
          <w:gridAfter w:val="1"/>
          <w:wAfter w:w="1065" w:type="dxa"/>
        </w:trPr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2880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ind w:left="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</w:tr>
      <w:tr w:rsidR="00B54ABE" w:rsidTr="005124D3">
        <w:tblPrEx>
          <w:tblCellMar>
            <w:top w:w="0" w:type="dxa"/>
            <w:bottom w:w="0" w:type="dxa"/>
          </w:tblCellMar>
        </w:tblPrEx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Протокол заседания</w:t>
            </w:r>
          </w:p>
        </w:tc>
        <w:tc>
          <w:tcPr>
            <w:tcW w:w="2880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7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ind w:left="6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54ABE" w:rsidRDefault="005124D3">
            <w:pPr>
              <w:suppressAutoHyphens/>
              <w:spacing w:after="0" w:line="276" w:lineRule="auto"/>
              <w:ind w:lef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УВР</w:t>
            </w:r>
          </w:p>
          <w:p w:rsidR="00B54ABE" w:rsidRDefault="00B54ABE">
            <w:pPr>
              <w:suppressAutoHyphens/>
              <w:spacing w:after="0" w:line="276" w:lineRule="auto"/>
              <w:ind w:left="60"/>
            </w:pPr>
          </w:p>
        </w:tc>
      </w:tr>
      <w:tr w:rsidR="00B54ABE" w:rsidTr="005124D3">
        <w:tblPrEx>
          <w:tblCellMar>
            <w:top w:w="0" w:type="dxa"/>
            <w:bottom w:w="0" w:type="dxa"/>
          </w:tblCellMar>
        </w:tblPrEx>
        <w:trPr>
          <w:gridAfter w:val="1"/>
          <w:wAfter w:w="1065" w:type="dxa"/>
        </w:trPr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методического совета</w:t>
            </w:r>
          </w:p>
        </w:tc>
        <w:tc>
          <w:tcPr>
            <w:tcW w:w="2880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СОШ</w:t>
            </w:r>
          </w:p>
        </w:tc>
        <w:bookmarkStart w:id="0" w:name="_GoBack"/>
        <w:bookmarkEnd w:id="0"/>
      </w:tr>
      <w:tr w:rsidR="00B54ABE" w:rsidTr="005124D3">
        <w:tblPrEx>
          <w:tblCellMar>
            <w:top w:w="0" w:type="dxa"/>
            <w:bottom w:w="0" w:type="dxa"/>
          </w:tblCellMar>
        </w:tblPrEx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СОШ</w:t>
            </w:r>
            <w:proofErr w:type="gramEnd"/>
          </w:p>
        </w:tc>
        <w:tc>
          <w:tcPr>
            <w:tcW w:w="2880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7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B54ABE" w:rsidTr="005124D3">
        <w:tblPrEx>
          <w:tblCellMar>
            <w:top w:w="0" w:type="dxa"/>
            <w:bottom w:w="0" w:type="dxa"/>
          </w:tblCellMar>
        </w:tblPrEx>
        <w:trPr>
          <w:gridAfter w:val="1"/>
          <w:wAfter w:w="1065" w:type="dxa"/>
        </w:trPr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1__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 31 августа_________2020____ г.</w:t>
            </w:r>
          </w:p>
        </w:tc>
        <w:tc>
          <w:tcPr>
            <w:tcW w:w="5422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___________/Фролова С. В.</w:t>
            </w:r>
          </w:p>
        </w:tc>
      </w:tr>
      <w:tr w:rsidR="00B54ABE" w:rsidTr="005124D3">
        <w:tblPrEx>
          <w:tblCellMar>
            <w:top w:w="0" w:type="dxa"/>
            <w:bottom w:w="0" w:type="dxa"/>
          </w:tblCellMar>
        </w:tblPrEx>
        <w:trPr>
          <w:gridAfter w:val="1"/>
          <w:wAfter w:w="1065" w:type="dxa"/>
        </w:trPr>
        <w:tc>
          <w:tcPr>
            <w:tcW w:w="6923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______________/___Павлова М.А.______________/</w:t>
            </w:r>
          </w:p>
        </w:tc>
        <w:tc>
          <w:tcPr>
            <w:tcW w:w="25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B54ABE">
            <w:pPr>
              <w:suppressAutoHyphens/>
              <w:spacing w:after="0" w:line="276" w:lineRule="auto"/>
              <w:rPr>
                <w:rFonts w:ascii="Calibri" w:eastAsia="Calibri" w:hAnsi="Calibri" w:cs="Calibri"/>
              </w:rPr>
            </w:pPr>
          </w:p>
        </w:tc>
      </w:tr>
      <w:tr w:rsidR="00B54ABE" w:rsidTr="005124D3">
        <w:tblPrEx>
          <w:tblCellMar>
            <w:top w:w="0" w:type="dxa"/>
            <w:bottom w:w="0" w:type="dxa"/>
          </w:tblCellMar>
        </w:tblPrEx>
        <w:trPr>
          <w:gridAfter w:val="1"/>
          <w:wAfter w:w="1065" w:type="dxa"/>
        </w:trPr>
        <w:tc>
          <w:tcPr>
            <w:tcW w:w="4043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Подпись председателя педагогического совета</w:t>
            </w:r>
          </w:p>
        </w:tc>
        <w:tc>
          <w:tcPr>
            <w:tcW w:w="5422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B54ABE" w:rsidRDefault="005124D3">
            <w:pPr>
              <w:suppressAutoHyphens/>
              <w:spacing w:after="0" w:line="276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ФИО</w:t>
            </w:r>
          </w:p>
        </w:tc>
      </w:tr>
    </w:tbl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5124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Лист внесения изменений в рабочую программу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2146"/>
        <w:gridCol w:w="2146"/>
        <w:gridCol w:w="2146"/>
      </w:tblGrid>
      <w:tr w:rsidR="00B54ABE">
        <w:tblPrEx>
          <w:tblCellMar>
            <w:top w:w="0" w:type="dxa"/>
            <w:bottom w:w="0" w:type="dxa"/>
          </w:tblCellMar>
        </w:tblPrEx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Тема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проведения по факту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4ABE" w:rsidRDefault="005124D3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Пути корректировки </w:t>
            </w:r>
          </w:p>
          <w:p w:rsidR="00B54ABE" w:rsidRDefault="005124D3">
            <w:pPr>
              <w:suppressAutoHyphens/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(сжатие, совмещение.) </w:t>
            </w:r>
          </w:p>
        </w:tc>
      </w:tr>
    </w:tbl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54ABE" w:rsidRDefault="00B54A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B5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33414"/>
    <w:multiLevelType w:val="multilevel"/>
    <w:tmpl w:val="61A677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F6A1F"/>
    <w:multiLevelType w:val="multilevel"/>
    <w:tmpl w:val="F3FA6B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522F23"/>
    <w:multiLevelType w:val="multilevel"/>
    <w:tmpl w:val="3822B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E65373"/>
    <w:multiLevelType w:val="multilevel"/>
    <w:tmpl w:val="64E4D8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2228E"/>
    <w:multiLevelType w:val="multilevel"/>
    <w:tmpl w:val="C1E854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941BEF"/>
    <w:multiLevelType w:val="multilevel"/>
    <w:tmpl w:val="CD20CC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765583"/>
    <w:multiLevelType w:val="multilevel"/>
    <w:tmpl w:val="9BFA64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597242"/>
    <w:multiLevelType w:val="multilevel"/>
    <w:tmpl w:val="1AFE0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F17FE5"/>
    <w:multiLevelType w:val="multilevel"/>
    <w:tmpl w:val="A5C404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B0D49"/>
    <w:multiLevelType w:val="multilevel"/>
    <w:tmpl w:val="92486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006BE3"/>
    <w:multiLevelType w:val="multilevel"/>
    <w:tmpl w:val="475275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6C3524"/>
    <w:multiLevelType w:val="multilevel"/>
    <w:tmpl w:val="B6A6B0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06106A"/>
    <w:multiLevelType w:val="multilevel"/>
    <w:tmpl w:val="B9323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4ABE"/>
    <w:rsid w:val="005124D3"/>
    <w:rsid w:val="00B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2D436-C882-47FA-87BE-1A80D7D2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2022-03-18T18:32:00Z</dcterms:created>
  <dcterms:modified xsi:type="dcterms:W3CDTF">2022-03-18T18:34:00Z</dcterms:modified>
</cp:coreProperties>
</file>